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241" w:rsidRDefault="002C7241" w:rsidP="002C7241"/>
    <w:p w:rsidR="002C7241" w:rsidRDefault="002C7241" w:rsidP="002C7241"/>
    <w:p w:rsidR="0091351D" w:rsidRDefault="0091351D" w:rsidP="0091351D">
      <w:r>
        <w:t>Estimado/a postulante,</w:t>
      </w:r>
    </w:p>
    <w:p w:rsidR="0091351D" w:rsidRDefault="0091351D" w:rsidP="0091351D"/>
    <w:p w:rsidR="0091351D" w:rsidRDefault="0091351D" w:rsidP="0091351D">
      <w:r>
        <w:t xml:space="preserve">De parte de quienes hacemos la Universidad de las Américas deseamos que te encuentres bien de salud y toda tu familia. </w:t>
      </w:r>
    </w:p>
    <w:p w:rsidR="0091351D" w:rsidRDefault="0091351D" w:rsidP="0091351D"/>
    <w:p w:rsidR="0091351D" w:rsidRDefault="0091351D" w:rsidP="0091351D">
      <w:r>
        <w:t xml:space="preserve">En esta oportunidad queremos poner en conocimiento la nueva modalidad para el examen de admisión de Ciencias de la Salud y Odontología, el cual nos permitirá brindarte un servicio como si lo rindieras de manera presencial. </w:t>
      </w:r>
    </w:p>
    <w:p w:rsidR="0091351D" w:rsidRDefault="0091351D" w:rsidP="0091351D">
      <w:pPr>
        <w:rPr>
          <w:color w:val="1F497D"/>
        </w:rPr>
      </w:pPr>
    </w:p>
    <w:p w:rsidR="0091351D" w:rsidRDefault="0091351D" w:rsidP="0091351D">
      <w:r>
        <w:t xml:space="preserve">Es importante y necesario que hagas este registro caso contrario el día sábado no vas a poder tomar tu examen. </w:t>
      </w:r>
    </w:p>
    <w:p w:rsidR="0091351D" w:rsidRDefault="0091351D" w:rsidP="0091351D"/>
    <w:p w:rsidR="0091351D" w:rsidRDefault="0091351D" w:rsidP="0091351D">
      <w:pPr>
        <w:pStyle w:val="Prrafodelista"/>
        <w:numPr>
          <w:ilvl w:val="0"/>
          <w:numId w:val="3"/>
        </w:numPr>
      </w:pPr>
      <w:r>
        <w:t xml:space="preserve">Antes de empezar, revisar los requerimientos de funcionamiento. </w:t>
      </w:r>
      <w:r>
        <w:rPr>
          <w:b/>
          <w:bCs/>
        </w:rPr>
        <w:t>(</w:t>
      </w:r>
      <w:r>
        <w:rPr>
          <w:b/>
          <w:bCs/>
          <w:u w:val="single"/>
        </w:rPr>
        <w:t>Manual Adjunto</w:t>
      </w:r>
      <w:r>
        <w:rPr>
          <w:b/>
          <w:bCs/>
        </w:rPr>
        <w:t>).</w:t>
      </w:r>
      <w:r>
        <w:t xml:space="preserve"> </w:t>
      </w:r>
    </w:p>
    <w:p w:rsidR="0091351D" w:rsidRDefault="0091351D" w:rsidP="0091351D">
      <w:pPr>
        <w:pStyle w:val="Prrafodelista"/>
        <w:numPr>
          <w:ilvl w:val="0"/>
          <w:numId w:val="3"/>
        </w:numPr>
      </w:pPr>
      <w:r>
        <w:t>Realizar el registro con 72 horas de anticipación para que no tengas inconvenientes el día del examen.</w:t>
      </w:r>
    </w:p>
    <w:p w:rsidR="0091351D" w:rsidRDefault="0091351D" w:rsidP="0091351D">
      <w:pPr>
        <w:pStyle w:val="Prrafodelista"/>
        <w:numPr>
          <w:ilvl w:val="0"/>
          <w:numId w:val="3"/>
        </w:numPr>
      </w:pPr>
      <w:r>
        <w:t xml:space="preserve">Descargar la herramienta </w:t>
      </w:r>
      <w:r>
        <w:rPr>
          <w:b/>
          <w:bCs/>
        </w:rPr>
        <w:t>SMOWL (</w:t>
      </w:r>
      <w:r>
        <w:rPr>
          <w:b/>
          <w:bCs/>
          <w:u w:val="single"/>
        </w:rPr>
        <w:t>Manual Adjunto</w:t>
      </w:r>
      <w:r>
        <w:rPr>
          <w:b/>
          <w:bCs/>
        </w:rPr>
        <w:t xml:space="preserve">) </w:t>
      </w:r>
    </w:p>
    <w:p w:rsidR="0091351D" w:rsidRDefault="0091351D" w:rsidP="0091351D"/>
    <w:p w:rsidR="0091351D" w:rsidRDefault="0091351D" w:rsidP="0091351D">
      <w:r>
        <w:rPr>
          <w:b/>
          <w:bCs/>
          <w:highlight w:val="yellow"/>
        </w:rPr>
        <w:t>IMPORTANTE:</w:t>
      </w:r>
      <w:r>
        <w:t xml:space="preserve"> tenemos su confirmación para dar el examen el </w:t>
      </w:r>
      <w:r w:rsidR="00AC2EBD">
        <w:t>30 de mayo</w:t>
      </w:r>
      <w:bookmarkStart w:id="0" w:name="_GoBack"/>
      <w:bookmarkEnd w:id="0"/>
      <w:r>
        <w:t xml:space="preserve"> y sin este registro no van a poder rendirlo</w:t>
      </w:r>
      <w:r>
        <w:rPr>
          <w:color w:val="1F497D"/>
        </w:rPr>
        <w:t xml:space="preserve">. </w:t>
      </w:r>
    </w:p>
    <w:p w:rsidR="0091351D" w:rsidRDefault="0091351D" w:rsidP="0091351D"/>
    <w:p w:rsidR="0091351D" w:rsidRDefault="0091351D" w:rsidP="0091351D">
      <w:r>
        <w:rPr>
          <w:b/>
          <w:bCs/>
          <w:highlight w:val="yellow"/>
        </w:rPr>
        <w:t>IMPORTANTE:</w:t>
      </w:r>
      <w:r>
        <w:rPr>
          <w:color w:val="1F497D"/>
        </w:rPr>
        <w:t xml:space="preserve"> </w:t>
      </w:r>
      <w:r>
        <w:t>Cualquier duda que tengan comunicarse con su consultor</w:t>
      </w:r>
      <w:r>
        <w:rPr>
          <w:color w:val="1F497D"/>
        </w:rPr>
        <w:t>.</w:t>
      </w:r>
      <w:r>
        <w:t xml:space="preserve"> </w:t>
      </w:r>
    </w:p>
    <w:p w:rsidR="0091351D" w:rsidRDefault="0091351D" w:rsidP="0091351D"/>
    <w:p w:rsidR="00760F46" w:rsidRDefault="00760F46" w:rsidP="0091351D"/>
    <w:sectPr w:rsidR="00760F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86CD5"/>
    <w:multiLevelType w:val="hybridMultilevel"/>
    <w:tmpl w:val="C8923B1A"/>
    <w:lvl w:ilvl="0" w:tplc="9186691C">
      <w:start w:val="1"/>
      <w:numFmt w:val="decimal"/>
      <w:lvlText w:val="%1-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D54F0"/>
    <w:multiLevelType w:val="hybridMultilevel"/>
    <w:tmpl w:val="ED3237D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52309"/>
    <w:multiLevelType w:val="hybridMultilevel"/>
    <w:tmpl w:val="C7CC88A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41"/>
    <w:rsid w:val="002C7241"/>
    <w:rsid w:val="00760F46"/>
    <w:rsid w:val="0091351D"/>
    <w:rsid w:val="00AC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C3B4"/>
  <w15:chartTrackingRefBased/>
  <w15:docId w15:val="{E49B1818-1975-418B-BE3A-04A4498C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C7241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C7241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2C724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Sáenz</dc:creator>
  <cp:keywords/>
  <dc:description/>
  <cp:lastModifiedBy>hernan zurita espin</cp:lastModifiedBy>
  <cp:revision>3</cp:revision>
  <dcterms:created xsi:type="dcterms:W3CDTF">2020-05-26T19:15:00Z</dcterms:created>
  <dcterms:modified xsi:type="dcterms:W3CDTF">2020-05-26T20:48:00Z</dcterms:modified>
</cp:coreProperties>
</file>